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22EC" w14:textId="738FED20" w:rsidR="002C510E" w:rsidRDefault="002C510E" w:rsidP="002C510E">
      <w:pPr>
        <w:pStyle w:val="Heading1"/>
      </w:pPr>
      <w:r>
        <w:rPr>
          <w:rFonts w:eastAsia="Arial"/>
          <w:noProof/>
          <w14:ligatures w14:val="standardContextual"/>
        </w:rPr>
        <mc:AlternateContent>
          <mc:Choice Requires="wps">
            <w:drawing>
              <wp:anchor distT="0" distB="0" distL="114300" distR="114300" simplePos="0" relativeHeight="251659264" behindDoc="1" locked="0" layoutInCell="1" allowOverlap="1" wp14:anchorId="060420BB" wp14:editId="110B96C4">
                <wp:simplePos x="0" y="0"/>
                <wp:positionH relativeFrom="column">
                  <wp:posOffset>-28575</wp:posOffset>
                </wp:positionH>
                <wp:positionV relativeFrom="page">
                  <wp:posOffset>1000125</wp:posOffset>
                </wp:positionV>
                <wp:extent cx="5972175" cy="0"/>
                <wp:effectExtent l="0" t="0" r="0" b="0"/>
                <wp:wrapNone/>
                <wp:docPr id="703815160" name="Straight Connector 1"/>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41FE7A"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page" from="-2.25pt,78.75pt" to="468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" strokecolor="black [3200]" strokeweight="1.5pt">
                <v:stroke joinstyle="miter"/>
                <w10:wrap anchory="page"/>
              </v:line>
            </w:pict>
          </mc:Fallback>
        </mc:AlternateContent>
      </w:r>
      <w:r>
        <w:rPr>
          <w:rFonts w:eastAsia="Arial"/>
        </w:rPr>
        <w:t>Faculty Conference with Department Chair Template</w:t>
      </w:r>
    </w:p>
    <w:p w14:paraId="633F845F" w14:textId="77777777" w:rsidR="002C510E" w:rsidRDefault="002C510E" w:rsidP="002C510E">
      <w:pPr>
        <w:spacing w:before="120" w:after="120"/>
      </w:pPr>
    </w:p>
    <w:p w14:paraId="0EF66ECF" w14:textId="59FD3DFA" w:rsidR="002C510E" w:rsidRDefault="002C510E" w:rsidP="002C510E">
      <w:pPr>
        <w:spacing w:before="120" w:after="120"/>
      </w:pPr>
      <w:r>
        <w:rPr>
          <w:noProof/>
          <w14:ligatures w14:val="standardContextual"/>
        </w:rPr>
        <mc:AlternateContent>
          <mc:Choice Requires="wps">
            <w:drawing>
              <wp:anchor distT="0" distB="0" distL="114300" distR="114300" simplePos="0" relativeHeight="251661312" behindDoc="1" locked="0" layoutInCell="1" allowOverlap="1" wp14:anchorId="61761BAA" wp14:editId="03DB59AB">
                <wp:simplePos x="0" y="0"/>
                <wp:positionH relativeFrom="margin">
                  <wp:align>right</wp:align>
                </wp:positionH>
                <wp:positionV relativeFrom="page">
                  <wp:posOffset>1609725</wp:posOffset>
                </wp:positionV>
                <wp:extent cx="5972175" cy="0"/>
                <wp:effectExtent l="0" t="0" r="0" b="0"/>
                <wp:wrapNone/>
                <wp:docPr id="2146908691" name="Straight Connector 1"/>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F06415" id="Straight Connector 1" o:spid="_x0000_s1026" style="position:absolute;z-index:-251655168;visibility:visible;mso-wrap-style:square;mso-wrap-distance-left:9pt;mso-wrap-distance-top:0;mso-wrap-distance-right:9pt;mso-wrap-distance-bottom:0;mso-position-horizontal:right;mso-position-horizontal-relative:margin;mso-position-vertical:absolute;mso-position-vertical-relative:page" from="419.05pt,126.75pt" to="889.3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" strokecolor="black [3200]" strokeweight="1.5pt">
                <v:stroke joinstyle="miter"/>
                <w10:wrap anchorx="margin" anchory="page"/>
              </v:line>
            </w:pict>
          </mc:Fallback>
        </mc:AlternateContent>
      </w:r>
      <w:r>
        <w:t xml:space="preserve">All department chairs are required to conduct faculty conferences annually with faculty per the schedule for each faculty rank and guidelines given in the faculty code (see </w:t>
      </w:r>
      <w:hyperlink r:id="rId7" w:anchor="section-24-55-procedure-for-salary-increases-based-upon-merit" w:history="1">
        <w:r>
          <w:rPr>
            <w:rStyle w:val="Hyperlink"/>
            <w:color w:val="4472C4"/>
          </w:rPr>
          <w:t>Section 24-55</w:t>
        </w:r>
      </w:hyperlink>
      <w:r>
        <w:t>). This document is meant as a guide for department chairs on a) meeting discussion content and b) written documentation of these reviews. Units should adapt this template to their local needs, adding categories for assessment and tracking.</w:t>
      </w:r>
    </w:p>
    <w:p w14:paraId="1F05C215" w14:textId="77777777" w:rsidR="002C510E" w:rsidRDefault="002C510E" w:rsidP="002C510E">
      <w:pPr>
        <w:spacing w:before="120" w:after="120"/>
      </w:pPr>
      <w:r>
        <w:t xml:space="preserve">In the annual review, the chair, dean, or designee and the faculty </w:t>
      </w:r>
      <w:proofErr w:type="gramStart"/>
      <w:r>
        <w:t>member</w:t>
      </w:r>
      <w:proofErr w:type="gramEnd"/>
      <w:r>
        <w:t xml:space="preserve"> discuss and identify any specific duties and responsibilities expected of, and resources available to, the faculty member during the coming year(s), </w:t>
      </w:r>
      <w:proofErr w:type="gramStart"/>
      <w:r>
        <w:t>taking into account</w:t>
      </w:r>
      <w:proofErr w:type="gramEnd"/>
      <w:r>
        <w:t xml:space="preserve"> the academic functions described in </w:t>
      </w:r>
      <w:hyperlink r:id="rId8" w:anchor="section-24-32-scholarly-and-professional-qualifications-of-faculty-members" w:history="1">
        <w:r>
          <w:rPr>
            <w:rStyle w:val="Hyperlink"/>
            <w:color w:val="4472C4"/>
          </w:rPr>
          <w:t>Section 24-32</w:t>
        </w:r>
      </w:hyperlink>
      <w:r>
        <w:t xml:space="preserve">. The chair, dean, or </w:t>
      </w:r>
      <w:proofErr w:type="gramStart"/>
      <w:r>
        <w:t>designee</w:t>
      </w:r>
      <w:proofErr w:type="gramEnd"/>
      <w:r>
        <w:t xml:space="preserve"> should make specific suggestions, as necessary, to improve or aid the faculty member’s work.</w:t>
      </w:r>
    </w:p>
    <w:p w14:paraId="3AF37306" w14:textId="77777777" w:rsidR="002C510E" w:rsidRDefault="002C510E" w:rsidP="002C510E">
      <w:pPr>
        <w:spacing w:before="120" w:after="120"/>
      </w:pPr>
      <w:r>
        <w:t xml:space="preserve">Prior to review, at minimum, department chairs ask each faculty member to submit updated curriculum vita. </w:t>
      </w:r>
      <w:proofErr w:type="gramStart"/>
      <w:r>
        <w:t>As well</w:t>
      </w:r>
      <w:proofErr w:type="gramEnd"/>
      <w:r>
        <w:t>, the faculty code outlines review across three categories: Scholarship (e.g. research, practice, and teaching scholarly products), Teaching (e.g. classroom-, clinic-, field-based teaching), and Service (e.g. University, Community, Professional, Leadership, Inclusive Excellence).</w:t>
      </w:r>
    </w:p>
    <w:p w14:paraId="28908D64" w14:textId="77777777" w:rsidR="002C510E" w:rsidRDefault="002C510E" w:rsidP="002C510E">
      <w:pPr>
        <w:pStyle w:val="Heading2"/>
      </w:pPr>
      <w:r>
        <w:rPr>
          <w:rFonts w:eastAsia="Arial"/>
        </w:rPr>
        <w:t>Review Context</w:t>
      </w:r>
    </w:p>
    <w:p w14:paraId="4C8CF17F" w14:textId="3C0CD923" w:rsidR="002C510E" w:rsidRDefault="002C510E" w:rsidP="002C510E">
      <w:pPr>
        <w:spacing w:before="100" w:after="100"/>
        <w:ind w:left="360"/>
      </w:pPr>
      <w:r>
        <w:t>Department Chair</w:t>
      </w:r>
      <w:r>
        <w:t>:</w:t>
      </w:r>
      <w:r>
        <w:t xml:space="preserve"> </w:t>
      </w:r>
      <w:sdt>
        <w:sdtPr>
          <w:id w:val="951359546"/>
          <w:placeholder>
            <w:docPart w:val="DefaultPlaceholder_-1854013440"/>
          </w:placeholder>
          <w:showingPlcHdr/>
          <w:text/>
        </w:sdtPr>
        <w:sdtContent>
          <w:r w:rsidRPr="004A1669">
            <w:rPr>
              <w:rStyle w:val="PlaceholderText"/>
            </w:rPr>
            <w:t>Click or tap here to enter text.</w:t>
          </w:r>
        </w:sdtContent>
      </w:sdt>
    </w:p>
    <w:p w14:paraId="56196981" w14:textId="0AD2D2C1" w:rsidR="002C510E" w:rsidRDefault="002C510E" w:rsidP="002C510E">
      <w:pPr>
        <w:spacing w:before="100" w:after="100"/>
        <w:ind w:left="360"/>
      </w:pPr>
      <w:r>
        <w:t>Faculty Member</w:t>
      </w:r>
      <w:r>
        <w:t>:</w:t>
      </w:r>
      <w:r>
        <w:t xml:space="preserve"> </w:t>
      </w:r>
      <w:sdt>
        <w:sdtPr>
          <w:id w:val="-70428780"/>
          <w:placeholder>
            <w:docPart w:val="DefaultPlaceholder_-1854013440"/>
          </w:placeholder>
          <w:showingPlcHdr/>
          <w:text/>
        </w:sdtPr>
        <w:sdtContent>
          <w:r w:rsidRPr="004A1669">
            <w:rPr>
              <w:rStyle w:val="PlaceholderText"/>
            </w:rPr>
            <w:t>Click or tap here to enter text.</w:t>
          </w:r>
        </w:sdtContent>
      </w:sdt>
    </w:p>
    <w:p w14:paraId="27F167EF" w14:textId="64F11A6F" w:rsidR="002C510E" w:rsidRDefault="002C510E" w:rsidP="002C510E">
      <w:pPr>
        <w:spacing w:before="100" w:after="100"/>
        <w:ind w:left="360"/>
      </w:pPr>
      <w:r>
        <w:t>Academic Position / Rank</w:t>
      </w:r>
      <w:r>
        <w:t xml:space="preserve">: </w:t>
      </w:r>
      <w:sdt>
        <w:sdtPr>
          <w:id w:val="-68582230"/>
          <w:placeholder>
            <w:docPart w:val="DefaultPlaceholder_-1854013440"/>
          </w:placeholder>
          <w:showingPlcHdr/>
          <w:text/>
        </w:sdtPr>
        <w:sdtContent>
          <w:r w:rsidRPr="004A1669">
            <w:rPr>
              <w:rStyle w:val="PlaceholderText"/>
            </w:rPr>
            <w:t>Click or tap here to enter text.</w:t>
          </w:r>
        </w:sdtContent>
      </w:sdt>
    </w:p>
    <w:p w14:paraId="732D0F24" w14:textId="0CCAEC0F" w:rsidR="002C510E" w:rsidRDefault="002C510E" w:rsidP="002C510E">
      <w:pPr>
        <w:spacing w:before="100" w:after="100"/>
        <w:ind w:left="360"/>
      </w:pPr>
      <w:r>
        <w:t>Date of Review</w:t>
      </w:r>
      <w:r>
        <w:t xml:space="preserve">: </w:t>
      </w:r>
      <w:sdt>
        <w:sdtPr>
          <w:id w:val="-86705605"/>
          <w:placeholder>
            <w:docPart w:val="DefaultPlaceholder_-1854013440"/>
          </w:placeholder>
          <w:showingPlcHdr/>
          <w:text/>
        </w:sdtPr>
        <w:sdtContent>
          <w:r w:rsidRPr="004A1669">
            <w:rPr>
              <w:rStyle w:val="PlaceholderText"/>
            </w:rPr>
            <w:t>Click or tap here to enter text.</w:t>
          </w:r>
        </w:sdtContent>
      </w:sdt>
    </w:p>
    <w:p w14:paraId="22AAD7AF" w14:textId="77777777" w:rsidR="002C510E" w:rsidRDefault="002C510E" w:rsidP="002C510E">
      <w:pPr>
        <w:pStyle w:val="Heading2"/>
      </w:pPr>
      <w:r>
        <w:rPr>
          <w:rFonts w:eastAsia="Arial"/>
        </w:rPr>
        <w:t>Scholarship</w:t>
      </w:r>
    </w:p>
    <w:p w14:paraId="0F2114F1" w14:textId="77777777" w:rsidR="002C510E" w:rsidRDefault="002C510E" w:rsidP="002C510E">
      <w:pPr>
        <w:pStyle w:val="ListParagraph"/>
        <w:numPr>
          <w:ilvl w:val="0"/>
          <w:numId w:val="25"/>
        </w:numPr>
        <w:spacing w:before="80" w:after="80"/>
        <w:contextualSpacing w:val="0"/>
      </w:pPr>
      <w:r>
        <w:t>Activity (e.g. Books, Papers, Conference Presentations, Community Workshop/Roundtable Agendas, Awards, Other Scholarly Output)</w:t>
      </w:r>
    </w:p>
    <w:sdt>
      <w:sdtPr>
        <w:id w:val="-446321457"/>
        <w:placeholder>
          <w:docPart w:val="DefaultPlaceholder_-1854013440"/>
        </w:placeholder>
        <w:showingPlcHdr/>
        <w:text/>
      </w:sdtPr>
      <w:sdtContent>
        <w:p w14:paraId="4CF16519" w14:textId="76488103" w:rsidR="002C510E" w:rsidRDefault="002C510E" w:rsidP="002C510E">
          <w:pPr>
            <w:pStyle w:val="ListParagraph"/>
            <w:spacing w:before="80" w:after="80"/>
            <w:contextualSpacing w:val="0"/>
          </w:pPr>
          <w:r w:rsidRPr="004A1669">
            <w:rPr>
              <w:rStyle w:val="PlaceholderText"/>
            </w:rPr>
            <w:t>Click or tap here to enter text.</w:t>
          </w:r>
        </w:p>
      </w:sdtContent>
    </w:sdt>
    <w:p w14:paraId="032D1628" w14:textId="77777777" w:rsidR="002C510E" w:rsidRDefault="002C510E" w:rsidP="002C510E">
      <w:pPr>
        <w:pStyle w:val="ListParagraph"/>
        <w:numPr>
          <w:ilvl w:val="0"/>
          <w:numId w:val="25"/>
        </w:numPr>
        <w:spacing w:before="80" w:after="80"/>
        <w:contextualSpacing w:val="0"/>
      </w:pPr>
      <w:r>
        <w:t>Key Accomplishments</w:t>
      </w:r>
    </w:p>
    <w:sdt>
      <w:sdtPr>
        <w:id w:val="1117562320"/>
        <w:placeholder>
          <w:docPart w:val="DefaultPlaceholder_-1854013440"/>
        </w:placeholder>
        <w:showingPlcHdr/>
        <w:text/>
      </w:sdtPr>
      <w:sdtContent>
        <w:p w14:paraId="01047624" w14:textId="48BCB836" w:rsidR="002C510E" w:rsidRDefault="002C510E" w:rsidP="002C510E">
          <w:pPr>
            <w:pStyle w:val="ListParagraph"/>
            <w:spacing w:before="80" w:after="80"/>
            <w:contextualSpacing w:val="0"/>
          </w:pPr>
          <w:r w:rsidRPr="004A1669">
            <w:rPr>
              <w:rStyle w:val="PlaceholderText"/>
            </w:rPr>
            <w:t>Click or tap here to enter text.</w:t>
          </w:r>
        </w:p>
      </w:sdtContent>
    </w:sdt>
    <w:p w14:paraId="73B79D46" w14:textId="77777777" w:rsidR="002C510E" w:rsidRDefault="002C510E" w:rsidP="002C510E">
      <w:pPr>
        <w:pStyle w:val="ListParagraph"/>
        <w:numPr>
          <w:ilvl w:val="0"/>
          <w:numId w:val="25"/>
        </w:numPr>
        <w:spacing w:before="80" w:after="80"/>
        <w:contextualSpacing w:val="0"/>
      </w:pPr>
      <w:r>
        <w:t>Growth areas / Career Development</w:t>
      </w:r>
    </w:p>
    <w:sdt>
      <w:sdtPr>
        <w:id w:val="2034296892"/>
        <w:placeholder>
          <w:docPart w:val="DefaultPlaceholder_-1854013440"/>
        </w:placeholder>
        <w:showingPlcHdr/>
        <w:text/>
      </w:sdtPr>
      <w:sdtContent>
        <w:p w14:paraId="4B34D1FF" w14:textId="526FB703" w:rsidR="002C510E" w:rsidRDefault="002C510E" w:rsidP="002C510E">
          <w:pPr>
            <w:pStyle w:val="ListParagraph"/>
            <w:spacing w:before="80" w:after="80"/>
            <w:contextualSpacing w:val="0"/>
          </w:pPr>
          <w:r w:rsidRPr="004A1669">
            <w:rPr>
              <w:rStyle w:val="PlaceholderText"/>
            </w:rPr>
            <w:t>Click or tap here to enter text.</w:t>
          </w:r>
        </w:p>
      </w:sdtContent>
    </w:sdt>
    <w:p w14:paraId="66196EBB" w14:textId="77777777" w:rsidR="002C510E" w:rsidRDefault="002C510E" w:rsidP="002C510E">
      <w:pPr>
        <w:pStyle w:val="Heading2"/>
      </w:pPr>
      <w:r>
        <w:rPr>
          <w:rFonts w:eastAsia="Arial"/>
        </w:rPr>
        <w:t>Teaching</w:t>
      </w:r>
    </w:p>
    <w:p w14:paraId="78B9E6DA" w14:textId="77777777" w:rsidR="002C510E" w:rsidRDefault="002C510E" w:rsidP="002C510E">
      <w:pPr>
        <w:spacing w:before="120" w:after="120"/>
        <w:ind w:left="360"/>
      </w:pPr>
      <w:r>
        <w:t>Please see updated text in faculty code (</w:t>
      </w:r>
      <w:hyperlink r:id="rId9" w:anchor="section-24-32-scholarly-and-professional-qualifications-of-faculty-members" w:history="1">
        <w:r>
          <w:rPr>
            <w:rStyle w:val="Hyperlink"/>
            <w:color w:val="4472C4"/>
          </w:rPr>
          <w:t>Section 24-32</w:t>
        </w:r>
      </w:hyperlink>
      <w:r>
        <w:t xml:space="preserve">, dated February 18, 2025) and </w:t>
      </w:r>
      <w:hyperlink r:id="rId10" w:history="1">
        <w:r>
          <w:rPr>
            <w:rStyle w:val="Hyperlink"/>
            <w:color w:val="4472C4"/>
          </w:rPr>
          <w:t>background from faculty senate</w:t>
        </w:r>
      </w:hyperlink>
      <w:r>
        <w:t>.</w:t>
      </w:r>
    </w:p>
    <w:p w14:paraId="0EDA411E" w14:textId="77777777" w:rsidR="002C510E" w:rsidRDefault="002C510E" w:rsidP="002C510E">
      <w:pPr>
        <w:pStyle w:val="ListParagraph"/>
        <w:numPr>
          <w:ilvl w:val="0"/>
          <w:numId w:val="25"/>
        </w:numPr>
        <w:spacing w:before="80" w:after="80"/>
        <w:contextualSpacing w:val="0"/>
      </w:pPr>
      <w:r>
        <w:t>Activity (list of formal/informal teaching roles and dates, evaluation, response to evaluation; students mentored/graduated)</w:t>
      </w:r>
    </w:p>
    <w:sdt>
      <w:sdtPr>
        <w:id w:val="-363908622"/>
        <w:placeholder>
          <w:docPart w:val="DefaultPlaceholder_-1854013440"/>
        </w:placeholder>
        <w:showingPlcHdr/>
        <w:text/>
      </w:sdtPr>
      <w:sdtContent>
        <w:p w14:paraId="53C62F73" w14:textId="2819A457" w:rsidR="002C510E" w:rsidRDefault="002C510E" w:rsidP="002C510E">
          <w:pPr>
            <w:pStyle w:val="ListParagraph"/>
            <w:numPr>
              <w:ilvl w:val="1"/>
              <w:numId w:val="25"/>
            </w:numPr>
            <w:spacing w:before="80" w:after="80"/>
            <w:contextualSpacing w:val="0"/>
          </w:pPr>
          <w:r w:rsidRPr="004A1669">
            <w:rPr>
              <w:rStyle w:val="PlaceholderText"/>
            </w:rPr>
            <w:t>Click or tap here to enter text.</w:t>
          </w:r>
        </w:p>
      </w:sdtContent>
    </w:sdt>
    <w:p w14:paraId="6600E28E" w14:textId="77777777" w:rsidR="002C510E" w:rsidRDefault="002C510E" w:rsidP="002C510E">
      <w:pPr>
        <w:pStyle w:val="ListParagraph"/>
        <w:numPr>
          <w:ilvl w:val="0"/>
          <w:numId w:val="25"/>
        </w:numPr>
        <w:spacing w:before="80" w:after="80"/>
        <w:contextualSpacing w:val="0"/>
      </w:pPr>
      <w:r>
        <w:lastRenderedPageBreak/>
        <w:t>Key Accomplishments</w:t>
      </w:r>
    </w:p>
    <w:sdt>
      <w:sdtPr>
        <w:id w:val="1944264998"/>
        <w:placeholder>
          <w:docPart w:val="DefaultPlaceholder_-1854013440"/>
        </w:placeholder>
        <w:showingPlcHdr/>
        <w:text/>
      </w:sdtPr>
      <w:sdtContent>
        <w:p w14:paraId="3A05A71E" w14:textId="7E969B1A" w:rsidR="002C510E" w:rsidRDefault="002C510E" w:rsidP="002C510E">
          <w:pPr>
            <w:pStyle w:val="ListParagraph"/>
            <w:spacing w:before="80" w:after="80"/>
            <w:contextualSpacing w:val="0"/>
          </w:pPr>
          <w:r w:rsidRPr="004A1669">
            <w:rPr>
              <w:rStyle w:val="PlaceholderText"/>
            </w:rPr>
            <w:t>Click or tap here to enter text.</w:t>
          </w:r>
        </w:p>
      </w:sdtContent>
    </w:sdt>
    <w:p w14:paraId="4B004670" w14:textId="77777777" w:rsidR="002C510E" w:rsidRDefault="002C510E" w:rsidP="002C510E">
      <w:pPr>
        <w:pStyle w:val="ListParagraph"/>
        <w:numPr>
          <w:ilvl w:val="0"/>
          <w:numId w:val="25"/>
        </w:numPr>
        <w:spacing w:before="80" w:after="80"/>
        <w:contextualSpacing w:val="0"/>
      </w:pPr>
      <w:r>
        <w:t>Growth areas / Career Development</w:t>
      </w:r>
    </w:p>
    <w:sdt>
      <w:sdtPr>
        <w:id w:val="966623241"/>
        <w:placeholder>
          <w:docPart w:val="DefaultPlaceholder_-1854013440"/>
        </w:placeholder>
        <w:showingPlcHdr/>
        <w:text/>
      </w:sdtPr>
      <w:sdtContent>
        <w:p w14:paraId="2A2A1E15" w14:textId="129593B0" w:rsidR="002C510E" w:rsidRDefault="002C510E" w:rsidP="002C510E">
          <w:pPr>
            <w:pStyle w:val="ListParagraph"/>
            <w:spacing w:before="80" w:after="80"/>
            <w:contextualSpacing w:val="0"/>
          </w:pPr>
          <w:r w:rsidRPr="004A1669">
            <w:rPr>
              <w:rStyle w:val="PlaceholderText"/>
            </w:rPr>
            <w:t>Click or tap here to enter text.</w:t>
          </w:r>
        </w:p>
      </w:sdtContent>
    </w:sdt>
    <w:p w14:paraId="649B2342" w14:textId="77777777" w:rsidR="002C510E" w:rsidRDefault="002C510E" w:rsidP="002C510E">
      <w:pPr>
        <w:pStyle w:val="Heading2"/>
      </w:pPr>
      <w:r>
        <w:rPr>
          <w:rFonts w:eastAsia="Arial"/>
        </w:rPr>
        <w:t>Service</w:t>
      </w:r>
    </w:p>
    <w:p w14:paraId="2EA47C62" w14:textId="77777777" w:rsidR="002C510E" w:rsidRDefault="002C510E" w:rsidP="002C510E">
      <w:pPr>
        <w:pStyle w:val="ListParagraph"/>
        <w:numPr>
          <w:ilvl w:val="0"/>
          <w:numId w:val="25"/>
        </w:numPr>
        <w:spacing w:before="80" w:after="80"/>
        <w:contextualSpacing w:val="0"/>
      </w:pPr>
      <w:r>
        <w:t>Activity (roles and dates)</w:t>
      </w:r>
    </w:p>
    <w:sdt>
      <w:sdtPr>
        <w:id w:val="-1904049898"/>
        <w:placeholder>
          <w:docPart w:val="DefaultPlaceholder_-1854013440"/>
        </w:placeholder>
        <w:showingPlcHdr/>
        <w:text/>
      </w:sdtPr>
      <w:sdtContent>
        <w:p w14:paraId="414591FF" w14:textId="459D3633" w:rsidR="002C510E" w:rsidRDefault="002C510E" w:rsidP="002C510E">
          <w:pPr>
            <w:pStyle w:val="ListParagraph"/>
            <w:numPr>
              <w:ilvl w:val="1"/>
              <w:numId w:val="25"/>
            </w:numPr>
            <w:spacing w:before="80" w:after="80"/>
            <w:contextualSpacing w:val="0"/>
          </w:pPr>
          <w:r w:rsidRPr="004A1669">
            <w:rPr>
              <w:rStyle w:val="PlaceholderText"/>
            </w:rPr>
            <w:t>Click or tap here to enter text.</w:t>
          </w:r>
        </w:p>
      </w:sdtContent>
    </w:sdt>
    <w:p w14:paraId="77449A88" w14:textId="77777777" w:rsidR="002C510E" w:rsidRDefault="002C510E" w:rsidP="002C510E">
      <w:pPr>
        <w:pStyle w:val="ListParagraph"/>
        <w:numPr>
          <w:ilvl w:val="0"/>
          <w:numId w:val="25"/>
        </w:numPr>
        <w:spacing w:before="80" w:after="80"/>
        <w:contextualSpacing w:val="0"/>
      </w:pPr>
      <w:r>
        <w:t>Key Accomplishments</w:t>
      </w:r>
    </w:p>
    <w:sdt>
      <w:sdtPr>
        <w:id w:val="-899442507"/>
        <w:placeholder>
          <w:docPart w:val="DefaultPlaceholder_-1854013440"/>
        </w:placeholder>
        <w:showingPlcHdr/>
        <w:text/>
      </w:sdtPr>
      <w:sdtContent>
        <w:p w14:paraId="25101245" w14:textId="5D59BF24" w:rsidR="002C510E" w:rsidRDefault="002C510E" w:rsidP="002C510E">
          <w:pPr>
            <w:pStyle w:val="ListParagraph"/>
            <w:numPr>
              <w:ilvl w:val="1"/>
              <w:numId w:val="25"/>
            </w:numPr>
            <w:spacing w:before="80" w:after="80"/>
            <w:contextualSpacing w:val="0"/>
          </w:pPr>
          <w:r w:rsidRPr="004A1669">
            <w:rPr>
              <w:rStyle w:val="PlaceholderText"/>
            </w:rPr>
            <w:t>Click or tap here to enter text.</w:t>
          </w:r>
        </w:p>
      </w:sdtContent>
    </w:sdt>
    <w:p w14:paraId="1DE958EE" w14:textId="77777777" w:rsidR="002C510E" w:rsidRDefault="002C510E" w:rsidP="002C510E">
      <w:pPr>
        <w:pStyle w:val="ListParagraph"/>
        <w:numPr>
          <w:ilvl w:val="0"/>
          <w:numId w:val="25"/>
        </w:numPr>
        <w:spacing w:before="80" w:after="80"/>
        <w:contextualSpacing w:val="0"/>
      </w:pPr>
      <w:r>
        <w:t>Growth areas / Career Development</w:t>
      </w:r>
    </w:p>
    <w:sdt>
      <w:sdtPr>
        <w:id w:val="-1330826529"/>
        <w:placeholder>
          <w:docPart w:val="DefaultPlaceholder_-1854013440"/>
        </w:placeholder>
        <w:showingPlcHdr/>
        <w:text/>
      </w:sdtPr>
      <w:sdtContent>
        <w:p w14:paraId="5821B23C" w14:textId="7A983FE0" w:rsidR="002C510E" w:rsidRDefault="002C510E" w:rsidP="002C510E">
          <w:pPr>
            <w:pStyle w:val="ListParagraph"/>
            <w:numPr>
              <w:ilvl w:val="1"/>
              <w:numId w:val="25"/>
            </w:numPr>
            <w:spacing w:before="80" w:after="80"/>
            <w:contextualSpacing w:val="0"/>
          </w:pPr>
          <w:r w:rsidRPr="004A1669">
            <w:rPr>
              <w:rStyle w:val="PlaceholderText"/>
            </w:rPr>
            <w:t>Click or tap here to enter text.</w:t>
          </w:r>
        </w:p>
      </w:sdtContent>
    </w:sdt>
    <w:p w14:paraId="1C057050" w14:textId="77777777" w:rsidR="002C510E" w:rsidRDefault="002C510E" w:rsidP="002C510E">
      <w:pPr>
        <w:pStyle w:val="Heading2"/>
      </w:pPr>
      <w:r>
        <w:rPr>
          <w:rFonts w:eastAsia="Arial"/>
        </w:rPr>
        <w:t>Overall</w:t>
      </w:r>
    </w:p>
    <w:p w14:paraId="7B3734AD" w14:textId="48DCE1DF" w:rsidR="00AC2A11" w:rsidRDefault="002C510E" w:rsidP="002C510E">
      <w:pPr>
        <w:pStyle w:val="ListParagraph"/>
        <w:numPr>
          <w:ilvl w:val="0"/>
          <w:numId w:val="25"/>
        </w:numPr>
        <w:spacing w:before="80" w:after="80"/>
        <w:contextualSpacing w:val="0"/>
      </w:pPr>
      <w:r>
        <w:t>Issues</w:t>
      </w:r>
    </w:p>
    <w:sdt>
      <w:sdtPr>
        <w:id w:val="-1473595026"/>
        <w:placeholder>
          <w:docPart w:val="DefaultPlaceholder_-1854013440"/>
        </w:placeholder>
        <w:showingPlcHdr/>
        <w:text/>
      </w:sdtPr>
      <w:sdtContent>
        <w:p w14:paraId="7E75C72F" w14:textId="0D57A709" w:rsidR="002C510E" w:rsidRDefault="002C510E" w:rsidP="002C510E">
          <w:pPr>
            <w:pStyle w:val="ListParagraph"/>
            <w:numPr>
              <w:ilvl w:val="1"/>
              <w:numId w:val="25"/>
            </w:numPr>
            <w:spacing w:before="80" w:after="80"/>
            <w:contextualSpacing w:val="0"/>
          </w:pPr>
          <w:r w:rsidRPr="004A1669">
            <w:rPr>
              <w:rStyle w:val="PlaceholderText"/>
            </w:rPr>
            <w:t>Click or tap here to enter text.</w:t>
          </w:r>
        </w:p>
      </w:sdtContent>
    </w:sdt>
    <w:sectPr w:rsidR="002C51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6E85" w14:textId="77777777" w:rsidR="004709E8" w:rsidRDefault="004709E8" w:rsidP="002C510E">
      <w:r>
        <w:separator/>
      </w:r>
    </w:p>
  </w:endnote>
  <w:endnote w:type="continuationSeparator" w:id="0">
    <w:p w14:paraId="0F6CD53D" w14:textId="77777777" w:rsidR="004709E8" w:rsidRDefault="004709E8" w:rsidP="002C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C8EF" w14:textId="7A62F2BC" w:rsidR="002C510E" w:rsidRPr="002C510E" w:rsidRDefault="002C510E" w:rsidP="002C510E">
    <w:pPr>
      <w:jc w:val="center"/>
      <w:rPr>
        <w:rFonts w:ascii="Open Sans" w:hAnsi="Open Sans" w:cs="Open Sans"/>
      </w:rPr>
    </w:pPr>
    <w:r w:rsidRPr="002C510E">
      <w:rPr>
        <w:rFonts w:ascii="Open Sans" w:hAnsi="Open Sans" w:cs="Open Sans"/>
        <w:color w:val="555555"/>
        <w:sz w:val="20"/>
        <w:szCs w:val="20"/>
      </w:rPr>
      <w:t>Faculty Conference with the Department Chair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178B" w14:textId="77777777" w:rsidR="004709E8" w:rsidRDefault="004709E8" w:rsidP="002C510E">
      <w:r>
        <w:separator/>
      </w:r>
    </w:p>
  </w:footnote>
  <w:footnote w:type="continuationSeparator" w:id="0">
    <w:p w14:paraId="0107416B" w14:textId="77777777" w:rsidR="004709E8" w:rsidRDefault="004709E8" w:rsidP="002C5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C8AD5F0"/>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F294A708"/>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997EEE92"/>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52A07CA"/>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E78EB7D2"/>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E402D73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31F12DA8"/>
    <w:multiLevelType w:val="hybridMultilevel"/>
    <w:tmpl w:val="827E7CD0"/>
    <w:lvl w:ilvl="0" w:tplc="C7EADFC4">
      <w:start w:val="1"/>
      <w:numFmt w:val="bullet"/>
      <w:lvlText w:val="•"/>
      <w:lvlJc w:val="left"/>
      <w:pPr>
        <w:ind w:left="720" w:hanging="360"/>
      </w:pPr>
    </w:lvl>
    <w:lvl w:ilvl="1" w:tplc="FB7EA5DA">
      <w:numFmt w:val="decimal"/>
      <w:lvlText w:val=""/>
      <w:lvlJc w:val="left"/>
    </w:lvl>
    <w:lvl w:ilvl="2" w:tplc="27D0C74C">
      <w:numFmt w:val="decimal"/>
      <w:lvlText w:val=""/>
      <w:lvlJc w:val="left"/>
    </w:lvl>
    <w:lvl w:ilvl="3" w:tplc="35320EC6">
      <w:numFmt w:val="decimal"/>
      <w:lvlText w:val=""/>
      <w:lvlJc w:val="left"/>
    </w:lvl>
    <w:lvl w:ilvl="4" w:tplc="FE90A73E">
      <w:numFmt w:val="decimal"/>
      <w:lvlText w:val=""/>
      <w:lvlJc w:val="left"/>
    </w:lvl>
    <w:lvl w:ilvl="5" w:tplc="8E6AF786">
      <w:numFmt w:val="decimal"/>
      <w:lvlText w:val=""/>
      <w:lvlJc w:val="left"/>
    </w:lvl>
    <w:lvl w:ilvl="6" w:tplc="6694B2C4">
      <w:numFmt w:val="decimal"/>
      <w:lvlText w:val=""/>
      <w:lvlJc w:val="left"/>
    </w:lvl>
    <w:lvl w:ilvl="7" w:tplc="A4A8563E">
      <w:numFmt w:val="decimal"/>
      <w:lvlText w:val=""/>
      <w:lvlJc w:val="left"/>
    </w:lvl>
    <w:lvl w:ilvl="8" w:tplc="E5D47610">
      <w:numFmt w:val="decimal"/>
      <w:lvlText w:val=""/>
      <w:lvlJc w:val="left"/>
    </w:lvl>
  </w:abstractNum>
  <w:num w:numId="1" w16cid:durableId="2094356065">
    <w:abstractNumId w:val="5"/>
  </w:num>
  <w:num w:numId="2" w16cid:durableId="19550171">
    <w:abstractNumId w:val="5"/>
  </w:num>
  <w:num w:numId="3" w16cid:durableId="993215891">
    <w:abstractNumId w:val="3"/>
  </w:num>
  <w:num w:numId="4" w16cid:durableId="1724790162">
    <w:abstractNumId w:val="3"/>
  </w:num>
  <w:num w:numId="5" w16cid:durableId="492184833">
    <w:abstractNumId w:val="2"/>
  </w:num>
  <w:num w:numId="6" w16cid:durableId="1638493445">
    <w:abstractNumId w:val="2"/>
  </w:num>
  <w:num w:numId="7" w16cid:durableId="1258977336">
    <w:abstractNumId w:val="4"/>
  </w:num>
  <w:num w:numId="8" w16cid:durableId="723874695">
    <w:abstractNumId w:val="4"/>
  </w:num>
  <w:num w:numId="9" w16cid:durableId="1282539855">
    <w:abstractNumId w:val="1"/>
  </w:num>
  <w:num w:numId="10" w16cid:durableId="89666044">
    <w:abstractNumId w:val="1"/>
  </w:num>
  <w:num w:numId="11" w16cid:durableId="630943137">
    <w:abstractNumId w:val="0"/>
  </w:num>
  <w:num w:numId="12" w16cid:durableId="1325402895">
    <w:abstractNumId w:val="0"/>
  </w:num>
  <w:num w:numId="13" w16cid:durableId="1941064309">
    <w:abstractNumId w:val="5"/>
  </w:num>
  <w:num w:numId="14" w16cid:durableId="796534150">
    <w:abstractNumId w:val="3"/>
  </w:num>
  <w:num w:numId="15" w16cid:durableId="1263220548">
    <w:abstractNumId w:val="2"/>
  </w:num>
  <w:num w:numId="16" w16cid:durableId="1495611757">
    <w:abstractNumId w:val="4"/>
  </w:num>
  <w:num w:numId="17" w16cid:durableId="1494250331">
    <w:abstractNumId w:val="1"/>
  </w:num>
  <w:num w:numId="18" w16cid:durableId="719979032">
    <w:abstractNumId w:val="0"/>
  </w:num>
  <w:num w:numId="19" w16cid:durableId="746996502">
    <w:abstractNumId w:val="5"/>
  </w:num>
  <w:num w:numId="20" w16cid:durableId="306319769">
    <w:abstractNumId w:val="3"/>
  </w:num>
  <w:num w:numId="21" w16cid:durableId="608774875">
    <w:abstractNumId w:val="2"/>
  </w:num>
  <w:num w:numId="22" w16cid:durableId="134416957">
    <w:abstractNumId w:val="4"/>
  </w:num>
  <w:num w:numId="23" w16cid:durableId="1185052322">
    <w:abstractNumId w:val="1"/>
  </w:num>
  <w:num w:numId="24" w16cid:durableId="1139614987">
    <w:abstractNumId w:val="0"/>
  </w:num>
  <w:num w:numId="25" w16cid:durableId="93474888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0E"/>
    <w:rsid w:val="00004D04"/>
    <w:rsid w:val="000355F5"/>
    <w:rsid w:val="000429D1"/>
    <w:rsid w:val="00061462"/>
    <w:rsid w:val="00065C03"/>
    <w:rsid w:val="000B53AB"/>
    <w:rsid w:val="001052E9"/>
    <w:rsid w:val="00111E76"/>
    <w:rsid w:val="00121A7D"/>
    <w:rsid w:val="00134260"/>
    <w:rsid w:val="001465AD"/>
    <w:rsid w:val="00160840"/>
    <w:rsid w:val="00174C47"/>
    <w:rsid w:val="001813B0"/>
    <w:rsid w:val="001850D8"/>
    <w:rsid w:val="00195BAF"/>
    <w:rsid w:val="001E697A"/>
    <w:rsid w:val="002153FE"/>
    <w:rsid w:val="00225F10"/>
    <w:rsid w:val="00246B17"/>
    <w:rsid w:val="00274A07"/>
    <w:rsid w:val="00282FF7"/>
    <w:rsid w:val="0028545C"/>
    <w:rsid w:val="002855F6"/>
    <w:rsid w:val="002A226B"/>
    <w:rsid w:val="002A241F"/>
    <w:rsid w:val="002A2B32"/>
    <w:rsid w:val="002B34C1"/>
    <w:rsid w:val="002C1D13"/>
    <w:rsid w:val="002C510E"/>
    <w:rsid w:val="00373613"/>
    <w:rsid w:val="00375F7F"/>
    <w:rsid w:val="0038211F"/>
    <w:rsid w:val="003954AE"/>
    <w:rsid w:val="003974A0"/>
    <w:rsid w:val="003A51A7"/>
    <w:rsid w:val="003E1A2B"/>
    <w:rsid w:val="003E53F0"/>
    <w:rsid w:val="00402573"/>
    <w:rsid w:val="00425A7B"/>
    <w:rsid w:val="004275EB"/>
    <w:rsid w:val="00427A95"/>
    <w:rsid w:val="00431E72"/>
    <w:rsid w:val="00443D29"/>
    <w:rsid w:val="00452FA6"/>
    <w:rsid w:val="004547AC"/>
    <w:rsid w:val="004709E8"/>
    <w:rsid w:val="00477BC0"/>
    <w:rsid w:val="00496572"/>
    <w:rsid w:val="005233A6"/>
    <w:rsid w:val="00536475"/>
    <w:rsid w:val="005A1002"/>
    <w:rsid w:val="005A4111"/>
    <w:rsid w:val="005B6B12"/>
    <w:rsid w:val="005E75B9"/>
    <w:rsid w:val="00615062"/>
    <w:rsid w:val="00616FAC"/>
    <w:rsid w:val="00620193"/>
    <w:rsid w:val="00627114"/>
    <w:rsid w:val="00664973"/>
    <w:rsid w:val="006907A9"/>
    <w:rsid w:val="00692B83"/>
    <w:rsid w:val="006A4613"/>
    <w:rsid w:val="006A4FDD"/>
    <w:rsid w:val="006C7503"/>
    <w:rsid w:val="006D342D"/>
    <w:rsid w:val="006E347C"/>
    <w:rsid w:val="006E7C1C"/>
    <w:rsid w:val="00705CDC"/>
    <w:rsid w:val="00711D48"/>
    <w:rsid w:val="007237E1"/>
    <w:rsid w:val="00757231"/>
    <w:rsid w:val="007657ED"/>
    <w:rsid w:val="00785A3E"/>
    <w:rsid w:val="007A05F6"/>
    <w:rsid w:val="007A12DD"/>
    <w:rsid w:val="007B5994"/>
    <w:rsid w:val="007E142F"/>
    <w:rsid w:val="007E40D6"/>
    <w:rsid w:val="00835AEA"/>
    <w:rsid w:val="0084245A"/>
    <w:rsid w:val="0086792B"/>
    <w:rsid w:val="00885920"/>
    <w:rsid w:val="0089526D"/>
    <w:rsid w:val="00897653"/>
    <w:rsid w:val="008D3025"/>
    <w:rsid w:val="0090206C"/>
    <w:rsid w:val="00905342"/>
    <w:rsid w:val="00907B2D"/>
    <w:rsid w:val="0091003C"/>
    <w:rsid w:val="009148F3"/>
    <w:rsid w:val="009415A2"/>
    <w:rsid w:val="00946690"/>
    <w:rsid w:val="0096307A"/>
    <w:rsid w:val="0098283A"/>
    <w:rsid w:val="009B24F9"/>
    <w:rsid w:val="009C776A"/>
    <w:rsid w:val="009E3D45"/>
    <w:rsid w:val="00A01E21"/>
    <w:rsid w:val="00A23380"/>
    <w:rsid w:val="00A55FA6"/>
    <w:rsid w:val="00AA193F"/>
    <w:rsid w:val="00AB6E7E"/>
    <w:rsid w:val="00AC2A11"/>
    <w:rsid w:val="00AC4541"/>
    <w:rsid w:val="00AD36B5"/>
    <w:rsid w:val="00AD46D3"/>
    <w:rsid w:val="00AD783A"/>
    <w:rsid w:val="00AF79A9"/>
    <w:rsid w:val="00B07C93"/>
    <w:rsid w:val="00B12362"/>
    <w:rsid w:val="00B46715"/>
    <w:rsid w:val="00B6138A"/>
    <w:rsid w:val="00B93B6D"/>
    <w:rsid w:val="00BC1BCE"/>
    <w:rsid w:val="00BD3BC0"/>
    <w:rsid w:val="00BE331C"/>
    <w:rsid w:val="00C4305C"/>
    <w:rsid w:val="00C525D7"/>
    <w:rsid w:val="00C74932"/>
    <w:rsid w:val="00C858DB"/>
    <w:rsid w:val="00C85CBF"/>
    <w:rsid w:val="00C86615"/>
    <w:rsid w:val="00C91251"/>
    <w:rsid w:val="00C9500C"/>
    <w:rsid w:val="00CE23C8"/>
    <w:rsid w:val="00D01B56"/>
    <w:rsid w:val="00D150F7"/>
    <w:rsid w:val="00D24D80"/>
    <w:rsid w:val="00D24EEE"/>
    <w:rsid w:val="00D30DB3"/>
    <w:rsid w:val="00D81580"/>
    <w:rsid w:val="00D96F9B"/>
    <w:rsid w:val="00DF0940"/>
    <w:rsid w:val="00E13EDF"/>
    <w:rsid w:val="00E86256"/>
    <w:rsid w:val="00E87F66"/>
    <w:rsid w:val="00E93D8D"/>
    <w:rsid w:val="00EA0B91"/>
    <w:rsid w:val="00EA4520"/>
    <w:rsid w:val="00EB7FDA"/>
    <w:rsid w:val="00EC4A80"/>
    <w:rsid w:val="00ED0548"/>
    <w:rsid w:val="00F57D99"/>
    <w:rsid w:val="00F61C06"/>
    <w:rsid w:val="00F70299"/>
    <w:rsid w:val="00F835F9"/>
    <w:rsid w:val="00FB4B58"/>
    <w:rsid w:val="00FC3DDE"/>
    <w:rsid w:val="00FF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CC0A"/>
  <w15:chartTrackingRefBased/>
  <w15:docId w15:val="{F2AA25F5-35E5-4D3C-BA43-511011ED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10E"/>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C4305C"/>
    <w:pPr>
      <w:keepNext/>
      <w:keepLines/>
      <w:spacing w:before="480"/>
      <w:outlineLvl w:val="0"/>
    </w:pPr>
    <w:rPr>
      <w:rFonts w:eastAsiaTheme="majorEastAsia" w:cstheme="majorBidi"/>
      <w:b/>
      <w:bCs/>
      <w:color w:val="32006E"/>
      <w:sz w:val="32"/>
      <w:szCs w:val="28"/>
    </w:rPr>
  </w:style>
  <w:style w:type="paragraph" w:styleId="Heading2">
    <w:name w:val="heading 2"/>
    <w:basedOn w:val="Normal"/>
    <w:next w:val="Normal"/>
    <w:link w:val="Heading2Char"/>
    <w:uiPriority w:val="9"/>
    <w:unhideWhenUsed/>
    <w:qFormat/>
    <w:rsid w:val="00C4305C"/>
    <w:pPr>
      <w:keepNext/>
      <w:keepLines/>
      <w:spacing w:before="200"/>
      <w:outlineLvl w:val="1"/>
    </w:pPr>
    <w:rPr>
      <w:rFonts w:eastAsiaTheme="majorEastAsia" w:cstheme="majorBidi"/>
      <w:b/>
      <w:bCs/>
      <w:color w:val="32006E"/>
      <w:szCs w:val="26"/>
    </w:rPr>
  </w:style>
  <w:style w:type="paragraph" w:styleId="Heading3">
    <w:name w:val="heading 3"/>
    <w:basedOn w:val="Normal"/>
    <w:next w:val="Normal"/>
    <w:link w:val="Heading3Char"/>
    <w:uiPriority w:val="9"/>
    <w:unhideWhenUsed/>
    <w:qFormat/>
    <w:rsid w:val="00C4305C"/>
    <w:pPr>
      <w:keepNext/>
      <w:keepLines/>
      <w:spacing w:before="200"/>
      <w:outlineLvl w:val="2"/>
    </w:pPr>
    <w:rPr>
      <w:rFonts w:eastAsiaTheme="majorEastAsia" w:cstheme="majorBidi"/>
      <w:b/>
      <w:bCs/>
      <w:color w:val="85754D"/>
      <w:sz w:val="22"/>
    </w:rPr>
  </w:style>
  <w:style w:type="paragraph" w:styleId="Heading4">
    <w:name w:val="heading 4"/>
    <w:basedOn w:val="Normal"/>
    <w:next w:val="Normal"/>
    <w:link w:val="Heading4Char"/>
    <w:uiPriority w:val="9"/>
    <w:unhideWhenUsed/>
    <w:qFormat/>
    <w:rsid w:val="00C4305C"/>
    <w:pPr>
      <w:keepNext/>
      <w:keepLines/>
      <w:spacing w:before="200"/>
      <w:outlineLvl w:val="3"/>
    </w:pPr>
    <w:rPr>
      <w:rFonts w:eastAsiaTheme="majorEastAsia" w:cstheme="majorBidi"/>
      <w:b/>
      <w:bCs/>
      <w:i/>
      <w:iCs/>
      <w:color w:val="32006E"/>
    </w:rPr>
  </w:style>
  <w:style w:type="paragraph" w:styleId="Heading5">
    <w:name w:val="heading 5"/>
    <w:basedOn w:val="Normal"/>
    <w:next w:val="Normal"/>
    <w:link w:val="Heading5Char"/>
    <w:uiPriority w:val="9"/>
    <w:semiHidden/>
    <w:unhideWhenUsed/>
    <w:qFormat/>
    <w:rsid w:val="00C4305C"/>
    <w:pPr>
      <w:keepNext/>
      <w:keepLines/>
      <w:spacing w:before="20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C4305C"/>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C4305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4305C"/>
    <w:pPr>
      <w:keepNext/>
      <w:keepLines/>
      <w:spacing w:before="200"/>
      <w:outlineLvl w:val="7"/>
    </w:pPr>
    <w:rPr>
      <w:rFonts w:asciiTheme="majorHAnsi" w:eastAsiaTheme="majorEastAsia" w:hAnsiTheme="majorHAnsi" w:cstheme="majorBidi"/>
      <w:color w:val="156082" w:themeColor="accent1"/>
      <w:szCs w:val="20"/>
    </w:rPr>
  </w:style>
  <w:style w:type="paragraph" w:styleId="Heading9">
    <w:name w:val="heading 9"/>
    <w:basedOn w:val="Normal"/>
    <w:next w:val="Normal"/>
    <w:link w:val="Heading9Char"/>
    <w:uiPriority w:val="9"/>
    <w:semiHidden/>
    <w:unhideWhenUsed/>
    <w:qFormat/>
    <w:rsid w:val="00C4305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305C"/>
  </w:style>
  <w:style w:type="character" w:customStyle="1" w:styleId="BodyTextChar">
    <w:name w:val="Body Text Char"/>
    <w:basedOn w:val="DefaultParagraphFont"/>
    <w:link w:val="BodyText"/>
    <w:uiPriority w:val="99"/>
    <w:rsid w:val="00C4305C"/>
    <w:rPr>
      <w:rFonts w:ascii="Open Sans" w:eastAsiaTheme="minorEastAsia" w:hAnsi="Open Sans"/>
      <w:kern w:val="0"/>
      <w:sz w:val="20"/>
      <w:szCs w:val="22"/>
      <w14:ligatures w14:val="none"/>
    </w:rPr>
  </w:style>
  <w:style w:type="paragraph" w:styleId="BodyText2">
    <w:name w:val="Body Text 2"/>
    <w:basedOn w:val="Normal"/>
    <w:link w:val="BodyText2Char"/>
    <w:uiPriority w:val="99"/>
    <w:unhideWhenUsed/>
    <w:rsid w:val="00C4305C"/>
    <w:pPr>
      <w:spacing w:line="480" w:lineRule="auto"/>
    </w:pPr>
  </w:style>
  <w:style w:type="character" w:customStyle="1" w:styleId="BodyText2Char">
    <w:name w:val="Body Text 2 Char"/>
    <w:basedOn w:val="DefaultParagraphFont"/>
    <w:link w:val="BodyText2"/>
    <w:uiPriority w:val="99"/>
    <w:rsid w:val="00C4305C"/>
    <w:rPr>
      <w:rFonts w:ascii="Open Sans" w:eastAsiaTheme="minorEastAsia" w:hAnsi="Open Sans"/>
      <w:kern w:val="0"/>
      <w:sz w:val="20"/>
      <w:szCs w:val="22"/>
      <w14:ligatures w14:val="none"/>
    </w:rPr>
  </w:style>
  <w:style w:type="paragraph" w:styleId="BodyText3">
    <w:name w:val="Body Text 3"/>
    <w:basedOn w:val="Normal"/>
    <w:link w:val="BodyText3Char"/>
    <w:uiPriority w:val="99"/>
    <w:unhideWhenUsed/>
    <w:rsid w:val="00C4305C"/>
    <w:rPr>
      <w:sz w:val="16"/>
      <w:szCs w:val="16"/>
    </w:rPr>
  </w:style>
  <w:style w:type="character" w:customStyle="1" w:styleId="BodyText3Char">
    <w:name w:val="Body Text 3 Char"/>
    <w:basedOn w:val="DefaultParagraphFont"/>
    <w:link w:val="BodyText3"/>
    <w:uiPriority w:val="99"/>
    <w:rsid w:val="00C4305C"/>
    <w:rPr>
      <w:rFonts w:ascii="Open Sans" w:eastAsiaTheme="minorEastAsia" w:hAnsi="Open Sans"/>
      <w:kern w:val="0"/>
      <w:sz w:val="16"/>
      <w:szCs w:val="16"/>
      <w14:ligatures w14:val="none"/>
    </w:rPr>
  </w:style>
  <w:style w:type="character" w:styleId="BookTitle">
    <w:name w:val="Book Title"/>
    <w:basedOn w:val="DefaultParagraphFont"/>
    <w:uiPriority w:val="33"/>
    <w:qFormat/>
    <w:rsid w:val="00C4305C"/>
    <w:rPr>
      <w:rFonts w:ascii="Open Sans" w:hAnsi="Open Sans"/>
      <w:b/>
      <w:bCs/>
      <w:smallCaps/>
      <w:spacing w:val="5"/>
    </w:rPr>
  </w:style>
  <w:style w:type="paragraph" w:styleId="Caption">
    <w:name w:val="caption"/>
    <w:basedOn w:val="Normal"/>
    <w:next w:val="Normal"/>
    <w:uiPriority w:val="35"/>
    <w:semiHidden/>
    <w:unhideWhenUsed/>
    <w:qFormat/>
    <w:rsid w:val="00C4305C"/>
    <w:rPr>
      <w:b/>
      <w:bCs/>
      <w:color w:val="156082" w:themeColor="accent1"/>
      <w:sz w:val="18"/>
      <w:szCs w:val="18"/>
    </w:rPr>
  </w:style>
  <w:style w:type="table" w:styleId="ColorfulGrid">
    <w:name w:val="Colorful Grid"/>
    <w:basedOn w:val="TableNormal"/>
    <w:uiPriority w:val="73"/>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rsid w:val="00C4305C"/>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4305C"/>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C4305C"/>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C4305C"/>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C4305C"/>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C4305C"/>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C4305C"/>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4305C"/>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4305C"/>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4305C"/>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4305C"/>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4305C"/>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4305C"/>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4305C"/>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character" w:styleId="Emphasis">
    <w:name w:val="Emphasis"/>
    <w:basedOn w:val="DefaultParagraphFont"/>
    <w:uiPriority w:val="20"/>
    <w:qFormat/>
    <w:rsid w:val="00C4305C"/>
    <w:rPr>
      <w:rFonts w:ascii="Open Sans" w:hAnsi="Open Sans"/>
      <w:i/>
      <w:iCs/>
    </w:rPr>
  </w:style>
  <w:style w:type="paragraph" w:styleId="Footer">
    <w:name w:val="footer"/>
    <w:basedOn w:val="Normal"/>
    <w:link w:val="FooterChar"/>
    <w:uiPriority w:val="99"/>
    <w:unhideWhenUsed/>
    <w:rsid w:val="00C4305C"/>
    <w:pPr>
      <w:tabs>
        <w:tab w:val="center" w:pos="4680"/>
        <w:tab w:val="right" w:pos="9360"/>
      </w:tabs>
    </w:pPr>
  </w:style>
  <w:style w:type="character" w:customStyle="1" w:styleId="FooterChar">
    <w:name w:val="Footer Char"/>
    <w:basedOn w:val="DefaultParagraphFont"/>
    <w:link w:val="Footer"/>
    <w:uiPriority w:val="99"/>
    <w:rsid w:val="00C4305C"/>
    <w:rPr>
      <w:rFonts w:ascii="Open Sans" w:eastAsiaTheme="minorEastAsia" w:hAnsi="Open Sans"/>
      <w:kern w:val="0"/>
      <w:sz w:val="20"/>
      <w:szCs w:val="22"/>
      <w14:ligatures w14:val="none"/>
    </w:rPr>
  </w:style>
  <w:style w:type="paragraph" w:styleId="Header">
    <w:name w:val="header"/>
    <w:basedOn w:val="Normal"/>
    <w:link w:val="HeaderChar"/>
    <w:uiPriority w:val="99"/>
    <w:unhideWhenUsed/>
    <w:rsid w:val="00C4305C"/>
    <w:pPr>
      <w:tabs>
        <w:tab w:val="center" w:pos="4680"/>
        <w:tab w:val="right" w:pos="9360"/>
      </w:tabs>
    </w:pPr>
  </w:style>
  <w:style w:type="character" w:customStyle="1" w:styleId="HeaderChar">
    <w:name w:val="Header Char"/>
    <w:basedOn w:val="DefaultParagraphFont"/>
    <w:link w:val="Header"/>
    <w:uiPriority w:val="99"/>
    <w:rsid w:val="00C4305C"/>
    <w:rPr>
      <w:rFonts w:ascii="Open Sans" w:eastAsiaTheme="minorEastAsia" w:hAnsi="Open Sans"/>
      <w:kern w:val="0"/>
      <w:sz w:val="20"/>
      <w:szCs w:val="22"/>
      <w14:ligatures w14:val="none"/>
    </w:rPr>
  </w:style>
  <w:style w:type="character" w:customStyle="1" w:styleId="Heading1Char">
    <w:name w:val="Heading 1 Char"/>
    <w:basedOn w:val="DefaultParagraphFont"/>
    <w:link w:val="Heading1"/>
    <w:uiPriority w:val="9"/>
    <w:rsid w:val="00C4305C"/>
    <w:rPr>
      <w:rFonts w:ascii="Open Sans" w:eastAsiaTheme="majorEastAsia" w:hAnsi="Open Sans" w:cstheme="majorBidi"/>
      <w:b/>
      <w:bCs/>
      <w:color w:val="32006E"/>
      <w:kern w:val="0"/>
      <w:sz w:val="32"/>
      <w:szCs w:val="28"/>
      <w14:ligatures w14:val="none"/>
    </w:rPr>
  </w:style>
  <w:style w:type="character" w:customStyle="1" w:styleId="Heading2Char">
    <w:name w:val="Heading 2 Char"/>
    <w:basedOn w:val="DefaultParagraphFont"/>
    <w:link w:val="Heading2"/>
    <w:uiPriority w:val="9"/>
    <w:rsid w:val="00C4305C"/>
    <w:rPr>
      <w:rFonts w:ascii="Open Sans" w:eastAsiaTheme="majorEastAsia" w:hAnsi="Open Sans" w:cstheme="majorBidi"/>
      <w:b/>
      <w:bCs/>
      <w:color w:val="32006E"/>
      <w:kern w:val="0"/>
      <w:szCs w:val="26"/>
      <w14:ligatures w14:val="none"/>
    </w:rPr>
  </w:style>
  <w:style w:type="character" w:customStyle="1" w:styleId="Heading3Char">
    <w:name w:val="Heading 3 Char"/>
    <w:basedOn w:val="DefaultParagraphFont"/>
    <w:link w:val="Heading3"/>
    <w:uiPriority w:val="9"/>
    <w:rsid w:val="00C4305C"/>
    <w:rPr>
      <w:rFonts w:ascii="Open Sans" w:eastAsiaTheme="majorEastAsia" w:hAnsi="Open Sans" w:cstheme="majorBidi"/>
      <w:b/>
      <w:bCs/>
      <w:color w:val="85754D"/>
      <w:kern w:val="0"/>
      <w:sz w:val="22"/>
      <w:szCs w:val="22"/>
      <w14:ligatures w14:val="none"/>
    </w:rPr>
  </w:style>
  <w:style w:type="character" w:customStyle="1" w:styleId="Heading4Char">
    <w:name w:val="Heading 4 Char"/>
    <w:basedOn w:val="DefaultParagraphFont"/>
    <w:link w:val="Heading4"/>
    <w:uiPriority w:val="9"/>
    <w:rsid w:val="00C4305C"/>
    <w:rPr>
      <w:rFonts w:ascii="Open Sans" w:eastAsiaTheme="majorEastAsia" w:hAnsi="Open Sans" w:cstheme="majorBidi"/>
      <w:b/>
      <w:bCs/>
      <w:i/>
      <w:iCs/>
      <w:color w:val="32006E"/>
      <w:kern w:val="0"/>
      <w:sz w:val="20"/>
      <w:szCs w:val="22"/>
      <w14:ligatures w14:val="none"/>
    </w:rPr>
  </w:style>
  <w:style w:type="character" w:customStyle="1" w:styleId="Heading5Char">
    <w:name w:val="Heading 5 Char"/>
    <w:basedOn w:val="DefaultParagraphFont"/>
    <w:link w:val="Heading5"/>
    <w:uiPriority w:val="9"/>
    <w:semiHidden/>
    <w:rsid w:val="00C4305C"/>
    <w:rPr>
      <w:rFonts w:asciiTheme="majorHAnsi" w:eastAsiaTheme="majorEastAsia" w:hAnsiTheme="majorHAnsi" w:cstheme="majorBidi"/>
      <w:color w:val="0A2F40" w:themeColor="accent1" w:themeShade="7F"/>
      <w:kern w:val="0"/>
      <w:sz w:val="20"/>
      <w:szCs w:val="22"/>
      <w14:ligatures w14:val="none"/>
    </w:rPr>
  </w:style>
  <w:style w:type="character" w:customStyle="1" w:styleId="Heading6Char">
    <w:name w:val="Heading 6 Char"/>
    <w:basedOn w:val="DefaultParagraphFont"/>
    <w:link w:val="Heading6"/>
    <w:uiPriority w:val="9"/>
    <w:semiHidden/>
    <w:rsid w:val="00C4305C"/>
    <w:rPr>
      <w:rFonts w:asciiTheme="majorHAnsi" w:eastAsiaTheme="majorEastAsia" w:hAnsiTheme="majorHAnsi" w:cstheme="majorBidi"/>
      <w:i/>
      <w:iCs/>
      <w:color w:val="0A2F40" w:themeColor="accent1" w:themeShade="7F"/>
      <w:kern w:val="0"/>
      <w:sz w:val="20"/>
      <w:szCs w:val="22"/>
      <w14:ligatures w14:val="none"/>
    </w:rPr>
  </w:style>
  <w:style w:type="character" w:customStyle="1" w:styleId="Heading7Char">
    <w:name w:val="Heading 7 Char"/>
    <w:basedOn w:val="DefaultParagraphFont"/>
    <w:link w:val="Heading7"/>
    <w:uiPriority w:val="9"/>
    <w:semiHidden/>
    <w:rsid w:val="00C4305C"/>
    <w:rPr>
      <w:rFonts w:asciiTheme="majorHAnsi" w:eastAsiaTheme="majorEastAsia" w:hAnsiTheme="majorHAnsi" w:cstheme="majorBidi"/>
      <w:i/>
      <w:iCs/>
      <w:color w:val="404040" w:themeColor="text1" w:themeTint="BF"/>
      <w:kern w:val="0"/>
      <w:sz w:val="20"/>
      <w:szCs w:val="22"/>
      <w14:ligatures w14:val="none"/>
    </w:rPr>
  </w:style>
  <w:style w:type="character" w:customStyle="1" w:styleId="Heading8Char">
    <w:name w:val="Heading 8 Char"/>
    <w:basedOn w:val="DefaultParagraphFont"/>
    <w:link w:val="Heading8"/>
    <w:uiPriority w:val="9"/>
    <w:semiHidden/>
    <w:rsid w:val="00C4305C"/>
    <w:rPr>
      <w:rFonts w:asciiTheme="majorHAnsi" w:eastAsiaTheme="majorEastAsia" w:hAnsiTheme="majorHAnsi" w:cstheme="majorBidi"/>
      <w:color w:val="156082" w:themeColor="accent1"/>
      <w:kern w:val="0"/>
      <w:sz w:val="20"/>
      <w:szCs w:val="20"/>
      <w14:ligatures w14:val="none"/>
    </w:rPr>
  </w:style>
  <w:style w:type="character" w:customStyle="1" w:styleId="Heading9Char">
    <w:name w:val="Heading 9 Char"/>
    <w:basedOn w:val="DefaultParagraphFont"/>
    <w:link w:val="Heading9"/>
    <w:uiPriority w:val="9"/>
    <w:semiHidden/>
    <w:rsid w:val="00C4305C"/>
    <w:rPr>
      <w:rFonts w:asciiTheme="majorHAnsi" w:eastAsiaTheme="majorEastAsia" w:hAnsiTheme="majorHAnsi" w:cstheme="majorBidi"/>
      <w:i/>
      <w:iCs/>
      <w:color w:val="404040" w:themeColor="text1" w:themeTint="BF"/>
      <w:kern w:val="0"/>
      <w:sz w:val="20"/>
      <w:szCs w:val="20"/>
      <w14:ligatures w14:val="none"/>
    </w:rPr>
  </w:style>
  <w:style w:type="character" w:styleId="Hyperlink">
    <w:name w:val="Hyperlink"/>
    <w:basedOn w:val="DefaultParagraphFont"/>
    <w:uiPriority w:val="99"/>
    <w:unhideWhenUsed/>
    <w:rsid w:val="00C4305C"/>
    <w:rPr>
      <w:color w:val="4B2E83"/>
      <w:u w:val="single"/>
    </w:rPr>
  </w:style>
  <w:style w:type="character" w:styleId="IntenseEmphasis">
    <w:name w:val="Intense Emphasis"/>
    <w:basedOn w:val="DefaultParagraphFont"/>
    <w:uiPriority w:val="21"/>
    <w:qFormat/>
    <w:rsid w:val="00C4305C"/>
    <w:rPr>
      <w:rFonts w:ascii="Open Sans" w:hAnsi="Open Sans"/>
      <w:b/>
      <w:bCs/>
      <w:i/>
      <w:iCs/>
      <w:color w:val="32006E"/>
    </w:rPr>
  </w:style>
  <w:style w:type="paragraph" w:styleId="IntenseQuote">
    <w:name w:val="Intense Quote"/>
    <w:basedOn w:val="Normal"/>
    <w:next w:val="Normal"/>
    <w:link w:val="IntenseQuoteChar"/>
    <w:uiPriority w:val="30"/>
    <w:qFormat/>
    <w:rsid w:val="00C4305C"/>
    <w:pPr>
      <w:pBdr>
        <w:bottom w:val="single" w:sz="4" w:space="4" w:color="156082" w:themeColor="accent1"/>
      </w:pBdr>
      <w:spacing w:before="200" w:after="280"/>
      <w:ind w:left="936" w:right="936"/>
    </w:pPr>
    <w:rPr>
      <w:b/>
      <w:bCs/>
      <w:i/>
      <w:iCs/>
      <w:color w:val="32006E"/>
    </w:rPr>
  </w:style>
  <w:style w:type="character" w:customStyle="1" w:styleId="IntenseQuoteChar">
    <w:name w:val="Intense Quote Char"/>
    <w:basedOn w:val="DefaultParagraphFont"/>
    <w:link w:val="IntenseQuote"/>
    <w:uiPriority w:val="30"/>
    <w:rsid w:val="00C4305C"/>
    <w:rPr>
      <w:rFonts w:ascii="Open Sans" w:eastAsiaTheme="minorEastAsia" w:hAnsi="Open Sans"/>
      <w:b/>
      <w:bCs/>
      <w:i/>
      <w:iCs/>
      <w:color w:val="32006E"/>
      <w:kern w:val="0"/>
      <w:sz w:val="20"/>
      <w:szCs w:val="22"/>
      <w14:ligatures w14:val="none"/>
    </w:rPr>
  </w:style>
  <w:style w:type="character" w:styleId="IntenseReference">
    <w:name w:val="Intense Reference"/>
    <w:basedOn w:val="DefaultParagraphFont"/>
    <w:uiPriority w:val="32"/>
    <w:qFormat/>
    <w:rsid w:val="00C4305C"/>
    <w:rPr>
      <w:b/>
      <w:bCs/>
      <w:smallCaps/>
      <w:color w:val="32006E"/>
      <w:spacing w:val="5"/>
      <w:u w:val="single"/>
    </w:rPr>
  </w:style>
  <w:style w:type="table" w:styleId="LightGrid">
    <w:name w:val="Light Grid"/>
    <w:basedOn w:val="TableNormal"/>
    <w:uiPriority w:val="62"/>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rsid w:val="00C4305C"/>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4305C"/>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C4305C"/>
    <w:pPr>
      <w:spacing w:after="0" w:line="240" w:lineRule="auto"/>
    </w:pPr>
    <w:rPr>
      <w:rFonts w:eastAsiaTheme="minorEastAsia"/>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C4305C"/>
    <w:pPr>
      <w:spacing w:after="0" w:line="240" w:lineRule="auto"/>
    </w:pPr>
    <w:rPr>
      <w:rFonts w:eastAsiaTheme="minorEastAsia"/>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C4305C"/>
    <w:pPr>
      <w:spacing w:after="0" w:line="240" w:lineRule="auto"/>
    </w:pPr>
    <w:rPr>
      <w:rFonts w:eastAsiaTheme="minorEastAsia"/>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C4305C"/>
    <w:pPr>
      <w:spacing w:after="0" w:line="240" w:lineRule="auto"/>
    </w:pPr>
    <w:rPr>
      <w:rFonts w:eastAsiaTheme="minorEastAsia"/>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C4305C"/>
    <w:pPr>
      <w:spacing w:after="0" w:line="240" w:lineRule="auto"/>
    </w:pPr>
    <w:rPr>
      <w:rFonts w:eastAsiaTheme="minorEastAsia"/>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paragraph" w:styleId="List">
    <w:name w:val="List"/>
    <w:basedOn w:val="Normal"/>
    <w:uiPriority w:val="99"/>
    <w:unhideWhenUsed/>
    <w:rsid w:val="00C4305C"/>
    <w:pPr>
      <w:ind w:left="360" w:hanging="360"/>
      <w:contextualSpacing/>
    </w:pPr>
  </w:style>
  <w:style w:type="paragraph" w:styleId="List2">
    <w:name w:val="List 2"/>
    <w:basedOn w:val="Normal"/>
    <w:uiPriority w:val="99"/>
    <w:unhideWhenUsed/>
    <w:rsid w:val="00C4305C"/>
    <w:pPr>
      <w:ind w:left="720" w:hanging="360"/>
      <w:contextualSpacing/>
    </w:pPr>
  </w:style>
  <w:style w:type="paragraph" w:styleId="List3">
    <w:name w:val="List 3"/>
    <w:basedOn w:val="Normal"/>
    <w:uiPriority w:val="99"/>
    <w:unhideWhenUsed/>
    <w:rsid w:val="00C4305C"/>
    <w:pPr>
      <w:ind w:left="1080" w:hanging="360"/>
      <w:contextualSpacing/>
    </w:pPr>
  </w:style>
  <w:style w:type="paragraph" w:styleId="ListBullet">
    <w:name w:val="List Bullet"/>
    <w:basedOn w:val="Normal"/>
    <w:uiPriority w:val="99"/>
    <w:unhideWhenUsed/>
    <w:rsid w:val="00C4305C"/>
    <w:pPr>
      <w:numPr>
        <w:numId w:val="19"/>
      </w:numPr>
      <w:contextualSpacing/>
    </w:pPr>
  </w:style>
  <w:style w:type="paragraph" w:styleId="ListBullet2">
    <w:name w:val="List Bullet 2"/>
    <w:basedOn w:val="Normal"/>
    <w:uiPriority w:val="99"/>
    <w:unhideWhenUsed/>
    <w:rsid w:val="00C4305C"/>
    <w:pPr>
      <w:numPr>
        <w:numId w:val="20"/>
      </w:numPr>
      <w:contextualSpacing/>
    </w:pPr>
  </w:style>
  <w:style w:type="paragraph" w:styleId="ListBullet3">
    <w:name w:val="List Bullet 3"/>
    <w:basedOn w:val="Normal"/>
    <w:uiPriority w:val="99"/>
    <w:unhideWhenUsed/>
    <w:rsid w:val="00C4305C"/>
    <w:pPr>
      <w:numPr>
        <w:numId w:val="21"/>
      </w:numPr>
      <w:contextualSpacing/>
    </w:pPr>
  </w:style>
  <w:style w:type="paragraph" w:styleId="ListContinue">
    <w:name w:val="List Continue"/>
    <w:basedOn w:val="Normal"/>
    <w:uiPriority w:val="99"/>
    <w:unhideWhenUsed/>
    <w:rsid w:val="00C4305C"/>
    <w:pPr>
      <w:ind w:left="360"/>
      <w:contextualSpacing/>
    </w:pPr>
  </w:style>
  <w:style w:type="paragraph" w:styleId="ListContinue2">
    <w:name w:val="List Continue 2"/>
    <w:basedOn w:val="Normal"/>
    <w:uiPriority w:val="99"/>
    <w:unhideWhenUsed/>
    <w:rsid w:val="00C4305C"/>
    <w:pPr>
      <w:ind w:left="720"/>
      <w:contextualSpacing/>
    </w:pPr>
  </w:style>
  <w:style w:type="paragraph" w:styleId="ListContinue3">
    <w:name w:val="List Continue 3"/>
    <w:basedOn w:val="Normal"/>
    <w:uiPriority w:val="99"/>
    <w:unhideWhenUsed/>
    <w:rsid w:val="00C4305C"/>
    <w:pPr>
      <w:ind w:left="1080"/>
      <w:contextualSpacing/>
    </w:pPr>
  </w:style>
  <w:style w:type="paragraph" w:styleId="ListNumber">
    <w:name w:val="List Number"/>
    <w:basedOn w:val="Normal"/>
    <w:uiPriority w:val="99"/>
    <w:unhideWhenUsed/>
    <w:rsid w:val="00C4305C"/>
    <w:pPr>
      <w:numPr>
        <w:numId w:val="22"/>
      </w:numPr>
      <w:contextualSpacing/>
    </w:pPr>
  </w:style>
  <w:style w:type="paragraph" w:styleId="ListNumber2">
    <w:name w:val="List Number 2"/>
    <w:basedOn w:val="Normal"/>
    <w:uiPriority w:val="99"/>
    <w:unhideWhenUsed/>
    <w:rsid w:val="00C4305C"/>
    <w:pPr>
      <w:numPr>
        <w:numId w:val="23"/>
      </w:numPr>
      <w:contextualSpacing/>
    </w:pPr>
  </w:style>
  <w:style w:type="paragraph" w:styleId="ListNumber3">
    <w:name w:val="List Number 3"/>
    <w:basedOn w:val="Normal"/>
    <w:uiPriority w:val="99"/>
    <w:unhideWhenUsed/>
    <w:rsid w:val="00C4305C"/>
    <w:pPr>
      <w:numPr>
        <w:numId w:val="24"/>
      </w:numPr>
      <w:contextualSpacing/>
    </w:pPr>
  </w:style>
  <w:style w:type="paragraph" w:styleId="ListParagraph">
    <w:name w:val="List Paragraph"/>
    <w:basedOn w:val="Normal"/>
    <w:qFormat/>
    <w:rsid w:val="00C4305C"/>
    <w:pPr>
      <w:ind w:left="720"/>
      <w:contextualSpacing/>
    </w:pPr>
  </w:style>
  <w:style w:type="paragraph" w:styleId="MacroText">
    <w:name w:val="macro"/>
    <w:link w:val="MacroTextChar"/>
    <w:uiPriority w:val="99"/>
    <w:unhideWhenUsed/>
    <w:rsid w:val="00C4305C"/>
    <w:pPr>
      <w:tabs>
        <w:tab w:val="left" w:pos="576"/>
        <w:tab w:val="left" w:pos="1152"/>
        <w:tab w:val="left" w:pos="1728"/>
        <w:tab w:val="left" w:pos="2304"/>
        <w:tab w:val="left" w:pos="2880"/>
        <w:tab w:val="left" w:pos="3456"/>
        <w:tab w:val="left" w:pos="4032"/>
      </w:tabs>
      <w:spacing w:after="200" w:line="276" w:lineRule="auto"/>
    </w:pPr>
    <w:rPr>
      <w:rFonts w:ascii="Open Sans" w:eastAsiaTheme="minorEastAsia" w:hAnsi="Open Sans"/>
      <w:kern w:val="0"/>
      <w:sz w:val="20"/>
      <w:szCs w:val="20"/>
      <w14:ligatures w14:val="none"/>
    </w:rPr>
  </w:style>
  <w:style w:type="character" w:customStyle="1" w:styleId="MacroTextChar">
    <w:name w:val="Macro Text Char"/>
    <w:basedOn w:val="DefaultParagraphFont"/>
    <w:link w:val="MacroText"/>
    <w:uiPriority w:val="99"/>
    <w:rsid w:val="00C4305C"/>
    <w:rPr>
      <w:rFonts w:ascii="Open Sans" w:eastAsiaTheme="minorEastAsia" w:hAnsi="Open Sans"/>
      <w:kern w:val="0"/>
      <w:sz w:val="20"/>
      <w:szCs w:val="20"/>
      <w14:ligatures w14:val="none"/>
    </w:rPr>
  </w:style>
  <w:style w:type="table" w:styleId="MediumGrid1">
    <w:name w:val="Medium Grid 1"/>
    <w:basedOn w:val="TableNormal"/>
    <w:uiPriority w:val="67"/>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4305C"/>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4305C"/>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4305C"/>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4305C"/>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4305C"/>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4305C"/>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4305C"/>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4305C"/>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4305C"/>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4305C"/>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4305C"/>
    <w:pPr>
      <w:spacing w:after="0" w:line="240" w:lineRule="auto"/>
    </w:pPr>
    <w:rPr>
      <w:rFonts w:eastAsiaTheme="minorEastAsia"/>
      <w:kern w:val="0"/>
      <w:sz w:val="22"/>
      <w:szCs w:val="22"/>
      <w14:ligatures w14:val="none"/>
    </w:rPr>
  </w:style>
  <w:style w:type="paragraph" w:styleId="Quote">
    <w:name w:val="Quote"/>
    <w:basedOn w:val="Normal"/>
    <w:next w:val="Normal"/>
    <w:link w:val="QuoteChar"/>
    <w:uiPriority w:val="29"/>
    <w:qFormat/>
    <w:rsid w:val="00C4305C"/>
    <w:rPr>
      <w:i/>
      <w:iCs/>
      <w:color w:val="000000" w:themeColor="text1"/>
    </w:rPr>
  </w:style>
  <w:style w:type="character" w:customStyle="1" w:styleId="QuoteChar">
    <w:name w:val="Quote Char"/>
    <w:basedOn w:val="DefaultParagraphFont"/>
    <w:link w:val="Quote"/>
    <w:uiPriority w:val="29"/>
    <w:rsid w:val="00C4305C"/>
    <w:rPr>
      <w:rFonts w:ascii="Open Sans" w:eastAsiaTheme="minorEastAsia" w:hAnsi="Open Sans"/>
      <w:i/>
      <w:iCs/>
      <w:color w:val="000000" w:themeColor="text1"/>
      <w:kern w:val="0"/>
      <w:sz w:val="20"/>
      <w:szCs w:val="22"/>
      <w14:ligatures w14:val="none"/>
    </w:rPr>
  </w:style>
  <w:style w:type="character" w:styleId="Strong">
    <w:name w:val="Strong"/>
    <w:basedOn w:val="DefaultParagraphFont"/>
    <w:uiPriority w:val="22"/>
    <w:qFormat/>
    <w:rsid w:val="00C4305C"/>
    <w:rPr>
      <w:rFonts w:ascii="Open Sans" w:hAnsi="Open Sans"/>
      <w:b/>
      <w:bCs/>
    </w:rPr>
  </w:style>
  <w:style w:type="paragraph" w:styleId="Subtitle">
    <w:name w:val="Subtitle"/>
    <w:basedOn w:val="Normal"/>
    <w:next w:val="Normal"/>
    <w:link w:val="SubtitleChar"/>
    <w:uiPriority w:val="11"/>
    <w:qFormat/>
    <w:rsid w:val="00C4305C"/>
    <w:pPr>
      <w:numPr>
        <w:ilvl w:val="1"/>
      </w:numPr>
    </w:pPr>
    <w:rPr>
      <w:rFonts w:eastAsiaTheme="majorEastAsia" w:cstheme="majorBidi"/>
      <w:i/>
      <w:iCs/>
      <w:color w:val="32006E"/>
      <w:spacing w:val="15"/>
    </w:rPr>
  </w:style>
  <w:style w:type="character" w:customStyle="1" w:styleId="SubtitleChar">
    <w:name w:val="Subtitle Char"/>
    <w:basedOn w:val="DefaultParagraphFont"/>
    <w:link w:val="Subtitle"/>
    <w:uiPriority w:val="11"/>
    <w:rsid w:val="00C4305C"/>
    <w:rPr>
      <w:rFonts w:ascii="Open Sans" w:eastAsiaTheme="majorEastAsia" w:hAnsi="Open Sans" w:cstheme="majorBidi"/>
      <w:i/>
      <w:iCs/>
      <w:color w:val="32006E"/>
      <w:spacing w:val="15"/>
      <w:kern w:val="0"/>
      <w14:ligatures w14:val="none"/>
    </w:rPr>
  </w:style>
  <w:style w:type="character" w:styleId="SubtleEmphasis">
    <w:name w:val="Subtle Emphasis"/>
    <w:basedOn w:val="DefaultParagraphFont"/>
    <w:uiPriority w:val="19"/>
    <w:qFormat/>
    <w:rsid w:val="00C4305C"/>
    <w:rPr>
      <w:rFonts w:ascii="Open Sans" w:hAnsi="Open Sans"/>
      <w:i/>
      <w:iCs/>
      <w:color w:val="808080" w:themeColor="text1" w:themeTint="7F"/>
    </w:rPr>
  </w:style>
  <w:style w:type="character" w:styleId="SubtleReference">
    <w:name w:val="Subtle Reference"/>
    <w:basedOn w:val="DefaultParagraphFont"/>
    <w:uiPriority w:val="31"/>
    <w:qFormat/>
    <w:rsid w:val="00C4305C"/>
    <w:rPr>
      <w:smallCaps/>
      <w:color w:val="85754D"/>
      <w:u w:val="single"/>
    </w:rPr>
  </w:style>
  <w:style w:type="table" w:styleId="TableGrid">
    <w:name w:val="Table Grid"/>
    <w:basedOn w:val="TableNormal"/>
    <w:uiPriority w:val="59"/>
    <w:rsid w:val="00C4305C"/>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4305C"/>
    <w:pPr>
      <w:pBdr>
        <w:bottom w:val="single" w:sz="8" w:space="4" w:color="156082" w:themeColor="accent1"/>
      </w:pBdr>
      <w:spacing w:after="300"/>
      <w:contextualSpacing/>
    </w:pPr>
    <w:rPr>
      <w:rFonts w:eastAsiaTheme="majorEastAsia" w:cstheme="majorBidi"/>
      <w:color w:val="32006E"/>
      <w:spacing w:val="5"/>
      <w:kern w:val="28"/>
      <w:sz w:val="52"/>
      <w:szCs w:val="52"/>
    </w:rPr>
  </w:style>
  <w:style w:type="character" w:customStyle="1" w:styleId="TitleChar">
    <w:name w:val="Title Char"/>
    <w:basedOn w:val="DefaultParagraphFont"/>
    <w:link w:val="Title"/>
    <w:uiPriority w:val="10"/>
    <w:rsid w:val="00C4305C"/>
    <w:rPr>
      <w:rFonts w:ascii="Open Sans" w:eastAsiaTheme="majorEastAsia" w:hAnsi="Open Sans" w:cstheme="majorBidi"/>
      <w:color w:val="32006E"/>
      <w:spacing w:val="5"/>
      <w:kern w:val="28"/>
      <w:sz w:val="52"/>
      <w:szCs w:val="52"/>
      <w14:ligatures w14:val="none"/>
    </w:rPr>
  </w:style>
  <w:style w:type="paragraph" w:styleId="TOCHeading">
    <w:name w:val="TOC Heading"/>
    <w:basedOn w:val="Heading1"/>
    <w:next w:val="Normal"/>
    <w:uiPriority w:val="39"/>
    <w:semiHidden/>
    <w:unhideWhenUsed/>
    <w:qFormat/>
    <w:rsid w:val="00C4305C"/>
    <w:pPr>
      <w:outlineLvl w:val="9"/>
    </w:pPr>
  </w:style>
  <w:style w:type="character" w:styleId="UnresolvedMention">
    <w:name w:val="Unresolved Mention"/>
    <w:basedOn w:val="DefaultParagraphFont"/>
    <w:uiPriority w:val="99"/>
    <w:semiHidden/>
    <w:unhideWhenUsed/>
    <w:rsid w:val="00C4305C"/>
    <w:rPr>
      <w:color w:val="605E5C"/>
      <w:shd w:val="clear" w:color="auto" w:fill="E1DFDD"/>
    </w:rPr>
  </w:style>
  <w:style w:type="character" w:styleId="PlaceholderText">
    <w:name w:val="Placeholder Text"/>
    <w:basedOn w:val="DefaultParagraphFont"/>
    <w:uiPriority w:val="99"/>
    <w:semiHidden/>
    <w:rsid w:val="002C51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w.edu/directory/fcg/fcg-chapter-24-appointment-and-promotion-of-faculty-member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olicy.uw.edu/directory/fcg/fcg-chapter-24-appointment-and-promotion-of-faculty-memb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ashington.edu/faculty/councils/fctl/updating-faculty-code-language-on-effective-teaching/" TargetMode="External"/><Relationship Id="rId4" Type="http://schemas.openxmlformats.org/officeDocument/2006/relationships/webSettings" Target="webSettings.xml"/><Relationship Id="rId9" Type="http://schemas.openxmlformats.org/officeDocument/2006/relationships/hyperlink" Target="https://policy.uw.edu/directory/fcg/fcg-chapter-24-appointment-and-promotion-of-faculty-member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657DF9D-1278-43E3-902F-DE34887F01CD}"/>
      </w:docPartPr>
      <w:docPartBody>
        <w:p w:rsidR="00D44B91" w:rsidRDefault="008E38BD">
          <w:r w:rsidRPr="004A16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BD"/>
    <w:rsid w:val="005E75B9"/>
    <w:rsid w:val="008E38BD"/>
    <w:rsid w:val="00D4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8B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Laguio</dc:creator>
  <cp:keywords/>
  <dc:description/>
  <cp:lastModifiedBy>Courtney Laguio</cp:lastModifiedBy>
  <cp:revision>1</cp:revision>
  <dcterms:created xsi:type="dcterms:W3CDTF">2026-07-15T19:04:00Z</dcterms:created>
  <dcterms:modified xsi:type="dcterms:W3CDTF">2026-07-15T19:14:00Z</dcterms:modified>
</cp:coreProperties>
</file>